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37" w:rsidRPr="005E5937" w:rsidRDefault="005E5937" w:rsidP="005E5937">
      <w:pPr>
        <w:jc w:val="both"/>
        <w:rPr>
          <w:b/>
          <w:sz w:val="24"/>
          <w:szCs w:val="24"/>
        </w:rPr>
      </w:pPr>
      <w:r w:rsidRPr="005E5937">
        <w:rPr>
          <w:b/>
          <w:sz w:val="24"/>
          <w:szCs w:val="24"/>
        </w:rPr>
        <w:t>25.10.24г. МДК 02.01</w:t>
      </w:r>
    </w:p>
    <w:p w:rsidR="005E5937" w:rsidRDefault="005E5937" w:rsidP="005E5937">
      <w:pPr>
        <w:jc w:val="both"/>
        <w:rPr>
          <w:sz w:val="24"/>
          <w:szCs w:val="24"/>
        </w:rPr>
      </w:pPr>
    </w:p>
    <w:p w:rsidR="005E5937" w:rsidRPr="005E5937" w:rsidRDefault="005E5937" w:rsidP="005E5937">
      <w:pPr>
        <w:jc w:val="center"/>
        <w:rPr>
          <w:b/>
          <w:sz w:val="28"/>
          <w:szCs w:val="28"/>
        </w:rPr>
      </w:pPr>
      <w:r w:rsidRPr="005E5937">
        <w:rPr>
          <w:b/>
          <w:sz w:val="28"/>
          <w:szCs w:val="28"/>
        </w:rPr>
        <w:t>Методы восстановления деталей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</w:p>
    <w:p w:rsidR="005E5937" w:rsidRDefault="005E5937" w:rsidP="005E5937">
      <w:pPr>
        <w:rPr>
          <w:b/>
          <w:bCs/>
          <w:iCs/>
          <w:sz w:val="24"/>
          <w:szCs w:val="24"/>
        </w:rPr>
      </w:pPr>
      <w:r w:rsidRPr="00F9293C">
        <w:rPr>
          <w:b/>
          <w:bCs/>
          <w:iCs/>
          <w:sz w:val="24"/>
          <w:szCs w:val="24"/>
        </w:rPr>
        <w:t xml:space="preserve">Задание: изучить </w:t>
      </w:r>
      <w:r>
        <w:rPr>
          <w:b/>
          <w:bCs/>
          <w:iCs/>
          <w:sz w:val="24"/>
          <w:szCs w:val="24"/>
        </w:rPr>
        <w:t>лекцию и</w:t>
      </w:r>
      <w:bookmarkStart w:id="0" w:name="_GoBack"/>
      <w:bookmarkEnd w:id="0"/>
      <w:r>
        <w:rPr>
          <w:b/>
          <w:bCs/>
          <w:iCs/>
          <w:sz w:val="24"/>
          <w:szCs w:val="24"/>
        </w:rPr>
        <w:t xml:space="preserve"> законспектировать</w:t>
      </w:r>
      <w:r>
        <w:rPr>
          <w:b/>
          <w:bCs/>
          <w:iCs/>
          <w:sz w:val="24"/>
          <w:szCs w:val="24"/>
        </w:rPr>
        <w:t xml:space="preserve"> методы восстановления</w:t>
      </w:r>
      <w:r>
        <w:rPr>
          <w:b/>
          <w:bCs/>
          <w:iCs/>
          <w:sz w:val="24"/>
          <w:szCs w:val="24"/>
        </w:rPr>
        <w:t>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Восстановление деталей производят в том случае, если их ремонт обходится дешевле приобретения новых. Обычно при</w:t>
      </w:r>
      <w:r>
        <w:rPr>
          <w:sz w:val="24"/>
          <w:szCs w:val="24"/>
        </w:rPr>
        <w:softHyphen/>
        <w:t xml:space="preserve">нято считать, что стоимость восстановления составляет </w:t>
      </w:r>
      <w:r>
        <w:rPr>
          <w:i/>
          <w:iCs/>
          <w:sz w:val="24"/>
          <w:szCs w:val="24"/>
        </w:rPr>
        <w:t>10 … 25%</w:t>
      </w:r>
      <w:r>
        <w:rPr>
          <w:sz w:val="24"/>
          <w:szCs w:val="24"/>
        </w:rPr>
        <w:t xml:space="preserve"> от стоимости изготовления новой детали, а для базовых деталей сложной конфигурации – </w:t>
      </w:r>
      <w:r>
        <w:rPr>
          <w:i/>
          <w:iCs/>
          <w:sz w:val="24"/>
          <w:szCs w:val="24"/>
        </w:rPr>
        <w:t>5 … 10%</w:t>
      </w:r>
      <w:r>
        <w:rPr>
          <w:sz w:val="24"/>
          <w:szCs w:val="24"/>
        </w:rPr>
        <w:t>. Однако на практике к восстановлению деталей зачастую приходится прибегать про</w:t>
      </w:r>
      <w:r>
        <w:rPr>
          <w:sz w:val="24"/>
          <w:szCs w:val="24"/>
        </w:rPr>
        <w:softHyphen/>
        <w:t xml:space="preserve">сто по причине отсутствия новых запасных частей. 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Различают </w:t>
      </w:r>
      <w:r>
        <w:rPr>
          <w:i/>
          <w:sz w:val="24"/>
          <w:szCs w:val="24"/>
        </w:rPr>
        <w:t>три основных метода восстановления</w:t>
      </w:r>
      <w:r>
        <w:rPr>
          <w:sz w:val="24"/>
          <w:szCs w:val="24"/>
        </w:rPr>
        <w:t>:</w:t>
      </w:r>
    </w:p>
    <w:p w:rsidR="005E5937" w:rsidRDefault="005E5937" w:rsidP="005E593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детали с </w:t>
      </w:r>
      <w:r>
        <w:rPr>
          <w:i/>
          <w:sz w:val="24"/>
          <w:szCs w:val="24"/>
        </w:rPr>
        <w:t>первоначальной формой и разме</w:t>
      </w:r>
      <w:r>
        <w:rPr>
          <w:i/>
          <w:sz w:val="24"/>
          <w:szCs w:val="24"/>
        </w:rPr>
        <w:softHyphen/>
        <w:t>рами</w:t>
      </w:r>
      <w:r>
        <w:rPr>
          <w:sz w:val="24"/>
          <w:szCs w:val="24"/>
        </w:rPr>
        <w:t>;</w:t>
      </w:r>
    </w:p>
    <w:p w:rsidR="005E5937" w:rsidRDefault="005E5937" w:rsidP="005E593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восстановление детали или функциональных способно</w:t>
      </w:r>
      <w:r>
        <w:rPr>
          <w:sz w:val="24"/>
          <w:szCs w:val="24"/>
        </w:rPr>
        <w:softHyphen/>
        <w:t xml:space="preserve">стей узла при использовании </w:t>
      </w:r>
      <w:r>
        <w:rPr>
          <w:i/>
          <w:sz w:val="24"/>
          <w:szCs w:val="24"/>
        </w:rPr>
        <w:t>компенсаторов износа</w:t>
      </w:r>
      <w:r>
        <w:rPr>
          <w:sz w:val="24"/>
          <w:szCs w:val="24"/>
        </w:rPr>
        <w:t>;</w:t>
      </w:r>
    </w:p>
    <w:p w:rsidR="005E5937" w:rsidRDefault="005E5937" w:rsidP="005E5937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деталей (узлов) до </w:t>
      </w:r>
      <w:r>
        <w:rPr>
          <w:i/>
          <w:sz w:val="24"/>
          <w:szCs w:val="24"/>
        </w:rPr>
        <w:t>ремонтных размеров</w:t>
      </w:r>
      <w:r>
        <w:rPr>
          <w:sz w:val="24"/>
          <w:szCs w:val="24"/>
        </w:rPr>
        <w:t>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необходимости контакта изношенной поверхно</w:t>
      </w:r>
      <w:r>
        <w:rPr>
          <w:sz w:val="24"/>
          <w:szCs w:val="24"/>
        </w:rPr>
        <w:softHyphen/>
        <w:t>сти со стандартной деталью (подшипником качения, например) требуемые первоначальные размеры ремонтируемой детали вос</w:t>
      </w:r>
      <w:r>
        <w:rPr>
          <w:sz w:val="24"/>
          <w:szCs w:val="24"/>
        </w:rPr>
        <w:softHyphen/>
        <w:t>ста</w:t>
      </w:r>
      <w:r>
        <w:rPr>
          <w:sz w:val="24"/>
          <w:szCs w:val="24"/>
        </w:rPr>
        <w:softHyphen/>
        <w:t>навливают наплавкой или металлизацией, пластической дефор</w:t>
      </w:r>
      <w:r>
        <w:rPr>
          <w:sz w:val="24"/>
          <w:szCs w:val="24"/>
        </w:rPr>
        <w:softHyphen/>
        <w:t>мацией или уплотнением смолами и т. п.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Восстановление первоначальных размеров в изношенных деталях, пригодных к эксплуатации, возможно с применением компенсаторов износа, путем механической обработки и уста</w:t>
      </w:r>
      <w:r>
        <w:rPr>
          <w:sz w:val="24"/>
          <w:szCs w:val="24"/>
        </w:rPr>
        <w:softHyphen/>
        <w:t>новки промежуточной ремонтной детали. Так, например, ремонт коленчатого вала в некоторых случаях можно значи</w:t>
      </w:r>
      <w:r>
        <w:rPr>
          <w:sz w:val="24"/>
          <w:szCs w:val="24"/>
        </w:rPr>
        <w:softHyphen/>
        <w:t xml:space="preserve">тельно облегчить применением втулок и </w:t>
      </w:r>
      <w:proofErr w:type="spellStart"/>
      <w:r>
        <w:rPr>
          <w:sz w:val="24"/>
          <w:szCs w:val="24"/>
        </w:rPr>
        <w:t>полувтулок</w:t>
      </w:r>
      <w:proofErr w:type="spellEnd"/>
      <w:r>
        <w:rPr>
          <w:sz w:val="24"/>
          <w:szCs w:val="24"/>
        </w:rPr>
        <w:t xml:space="preserve">, устанавливаемых на шейках вала - рис. 5. После износа </w:t>
      </w:r>
      <w:proofErr w:type="spellStart"/>
      <w:r>
        <w:rPr>
          <w:sz w:val="24"/>
          <w:szCs w:val="24"/>
        </w:rPr>
        <w:t>полувтулки</w:t>
      </w:r>
      <w:proofErr w:type="spellEnd"/>
      <w:r>
        <w:rPr>
          <w:sz w:val="24"/>
          <w:szCs w:val="24"/>
        </w:rPr>
        <w:t xml:space="preserve"> снимают и заменяют новыми.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Если детали или отдельные их элементы невозможно вос</w:t>
      </w:r>
      <w:r>
        <w:rPr>
          <w:sz w:val="24"/>
          <w:szCs w:val="24"/>
        </w:rPr>
        <w:softHyphen/>
        <w:t>становить до первоначальных размеров либо процесс такого вос</w:t>
      </w:r>
      <w:r>
        <w:rPr>
          <w:sz w:val="24"/>
          <w:szCs w:val="24"/>
        </w:rPr>
        <w:softHyphen/>
        <w:t>становления  экономически нецелесообразен, то детали вос</w:t>
      </w:r>
      <w:r>
        <w:rPr>
          <w:sz w:val="24"/>
          <w:szCs w:val="24"/>
        </w:rPr>
        <w:softHyphen/>
        <w:t xml:space="preserve">станавливают до </w:t>
      </w:r>
      <w:r>
        <w:rPr>
          <w:i/>
          <w:sz w:val="24"/>
          <w:szCs w:val="24"/>
        </w:rPr>
        <w:t>ремонтных размеров</w:t>
      </w:r>
      <w:r>
        <w:rPr>
          <w:sz w:val="24"/>
          <w:szCs w:val="24"/>
        </w:rPr>
        <w:t>. Наиболее часто этот метод применяют для сопрягаемых деталей типа вал – втулка.  В этом случае из двух сопрягаемых деталей ремонтируют одну, наиболее дорогостоящую или металлоемкую деталь (например, коленчатый вал), а другую  (например,  шатун в сборе с вклады</w:t>
      </w:r>
      <w:r>
        <w:rPr>
          <w:sz w:val="24"/>
          <w:szCs w:val="24"/>
        </w:rPr>
        <w:softHyphen/>
        <w:t xml:space="preserve">шем) изготавливают заново. Перевод ремонтируемой детали на ремонтные размеры в ряде случаев производят до четырех раз.  Обычно ремонтные размеры для часто ремонтируемых деталей рассчитывают заранее, и они могут быть определены стандартом предприятия, но можно определить эти размеры в процессе ремонта (см. ниже). 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Ремонтные размеры принято подразделять на </w:t>
      </w:r>
      <w:r>
        <w:rPr>
          <w:i/>
          <w:sz w:val="24"/>
          <w:szCs w:val="24"/>
        </w:rPr>
        <w:t xml:space="preserve">группы </w:t>
      </w:r>
      <w:proofErr w:type="spellStart"/>
      <w:r>
        <w:rPr>
          <w:i/>
          <w:sz w:val="24"/>
          <w:szCs w:val="24"/>
        </w:rPr>
        <w:t>категорийных</w:t>
      </w:r>
      <w:proofErr w:type="spellEnd"/>
      <w:r>
        <w:rPr>
          <w:i/>
          <w:sz w:val="24"/>
          <w:szCs w:val="24"/>
        </w:rPr>
        <w:t xml:space="preserve"> размеров</w:t>
      </w:r>
      <w:r>
        <w:rPr>
          <w:sz w:val="24"/>
          <w:szCs w:val="24"/>
        </w:rPr>
        <w:t xml:space="preserve"> (ремонтных градаций) и </w:t>
      </w:r>
      <w:r>
        <w:rPr>
          <w:i/>
          <w:sz w:val="24"/>
          <w:szCs w:val="24"/>
        </w:rPr>
        <w:t>пригоночные</w:t>
      </w:r>
      <w:r>
        <w:rPr>
          <w:sz w:val="24"/>
          <w:szCs w:val="24"/>
        </w:rPr>
        <w:t xml:space="preserve">. При восстановлении деталей по методу </w:t>
      </w:r>
      <w:proofErr w:type="spellStart"/>
      <w:r>
        <w:rPr>
          <w:b/>
          <w:i/>
          <w:sz w:val="24"/>
          <w:szCs w:val="24"/>
        </w:rPr>
        <w:t>категорийных</w:t>
      </w:r>
      <w:proofErr w:type="spellEnd"/>
      <w:r>
        <w:rPr>
          <w:b/>
          <w:i/>
          <w:sz w:val="24"/>
          <w:szCs w:val="24"/>
        </w:rPr>
        <w:t xml:space="preserve"> размеров</w:t>
      </w:r>
      <w:r>
        <w:rPr>
          <w:sz w:val="24"/>
          <w:szCs w:val="24"/>
        </w:rPr>
        <w:t xml:space="preserve"> одну из деталей сопряжения обрабатывают до определенного стандартом предприятия ремонтного размера, а вторую вос</w:t>
      </w:r>
      <w:r>
        <w:rPr>
          <w:sz w:val="24"/>
          <w:szCs w:val="24"/>
        </w:rPr>
        <w:softHyphen/>
        <w:t>станавливают (или меняют на новую) до размера, установлен</w:t>
      </w:r>
      <w:r>
        <w:rPr>
          <w:sz w:val="24"/>
          <w:szCs w:val="24"/>
        </w:rPr>
        <w:softHyphen/>
        <w:t>ного этим же стандартом и позволяющего обеспечить необходи</w:t>
      </w:r>
      <w:r>
        <w:rPr>
          <w:sz w:val="24"/>
          <w:szCs w:val="24"/>
        </w:rPr>
        <w:softHyphen/>
        <w:t xml:space="preserve">мую посадку в сопряжении. Метод </w:t>
      </w:r>
      <w:proofErr w:type="spellStart"/>
      <w:r>
        <w:rPr>
          <w:sz w:val="24"/>
          <w:szCs w:val="24"/>
        </w:rPr>
        <w:t>категорийных</w:t>
      </w:r>
      <w:proofErr w:type="spellEnd"/>
      <w:r>
        <w:rPr>
          <w:sz w:val="24"/>
          <w:szCs w:val="24"/>
        </w:rPr>
        <w:t xml:space="preserve"> размеров до</w:t>
      </w:r>
      <w:r>
        <w:rPr>
          <w:sz w:val="24"/>
          <w:szCs w:val="24"/>
        </w:rPr>
        <w:softHyphen/>
        <w:t>пус</w:t>
      </w:r>
      <w:r>
        <w:rPr>
          <w:sz w:val="24"/>
          <w:szCs w:val="24"/>
        </w:rPr>
        <w:softHyphen/>
        <w:t>кает применение обезличенного узлового метода ремонта, но увеличивает номенклатуру запасных деталей.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c">
            <w:drawing>
              <wp:anchor distT="180340" distB="180340" distL="114300" distR="114300" simplePos="0" relativeHeight="251659264" behindDoc="0" locked="1" layoutInCell="1" allowOverlap="0">
                <wp:simplePos x="0" y="0"/>
                <wp:positionH relativeFrom="margin">
                  <wp:posOffset>114300</wp:posOffset>
                </wp:positionH>
                <wp:positionV relativeFrom="margin">
                  <wp:posOffset>3429000</wp:posOffset>
                </wp:positionV>
                <wp:extent cx="3872865" cy="2514600"/>
                <wp:effectExtent l="0" t="0" r="0" b="3810"/>
                <wp:wrapTopAndBottom/>
                <wp:docPr id="15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1534" y="2171552"/>
                            <a:ext cx="3543386" cy="25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jc w:val="center"/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Рисунок 5 - Схема компенсации износа</w:t>
                              </w:r>
                            </w:p>
                            <w:p w:rsidR="005E5937" w:rsidRDefault="005E5937" w:rsidP="005E593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8388" y="1648038"/>
                            <a:ext cx="3619959" cy="253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jc w:val="center"/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 xml:space="preserve">а – с помощью втулки;   б – с помощью </w:t>
                              </w:r>
                              <w:proofErr w:type="spellStart"/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>полувтулок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854" y="226531"/>
                            <a:ext cx="3053211" cy="1359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2960" y="115975"/>
                            <a:ext cx="261534" cy="2286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rPr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i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3C083F5E" wp14:editId="2373C20E">
                                    <wp:extent cx="257175" cy="228600"/>
                                    <wp:effectExtent l="0" t="0" r="9525" b="0"/>
                                    <wp:docPr id="16" name="Рисунок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7175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86162" y="115975"/>
                            <a:ext cx="228101" cy="2286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5" o:spid="_x0000_s1026" editas="canvas" style="position:absolute;left:0;text-align:left;margin-left:9pt;margin-top:270pt;width:304.95pt;height:198pt;z-index:251659264;mso-wrap-distance-top:14.2pt;mso-wrap-distance-bottom:14.2pt;mso-position-horizontal-relative:margin;mso-position-vertical-relative:margin" coordsize="38728,25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728;height:2514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615;top:21715;width:35434;height:2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5E5937" w:rsidRDefault="005E5937" w:rsidP="005E5937">
                        <w:pPr>
                          <w:jc w:val="center"/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Рисунок 5 - Схема компенсации износа</w:t>
                        </w:r>
                      </w:p>
                      <w:p w:rsidR="005E5937" w:rsidRDefault="005E5937" w:rsidP="005E593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1083;top:16480;width:36200;height:2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5E5937" w:rsidRDefault="005E5937" w:rsidP="005E5937">
                        <w:pPr>
                          <w:jc w:val="center"/>
                          <w:rPr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</w:rPr>
                          <w:t xml:space="preserve">а – с помощью втулки;   б – с помощью </w:t>
                        </w:r>
                        <w:proofErr w:type="spellStart"/>
                        <w:r>
                          <w:rPr>
                            <w:i/>
                            <w:sz w:val="24"/>
                            <w:szCs w:val="24"/>
                          </w:rPr>
                          <w:t>полувтулок</w:t>
                        </w:r>
                        <w:proofErr w:type="spellEnd"/>
                      </w:p>
                    </w:txbxContent>
                  </v:textbox>
                </v:shape>
                <v:shape id="Picture 6" o:spid="_x0000_s1030" type="#_x0000_t75" alt="рисунок2" style="position:absolute;left:3758;top:2265;width:30532;height:13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A+NXBAAAA2wAAAA8AAABkcnMvZG93bnJldi54bWxET0trwkAQvhf6H5Yp9FY35iAluoqIgdKb&#10;D0RvY3bMBrOz6e42Sf99t1DwNh/fcxar0baiJx8axwqmkwwEceV0w7WC46F8ewcRIrLG1jEp+KEA&#10;q+Xz0wIL7QbeUb+PtUghHApUYGLsCilDZchimLiOOHE35y3GBH0ttcchhdtW5lk2kxYbTg0GO9oY&#10;qu77b6ugPB+2/HUa6Boun2GI5/Lk11OlXl/G9RxEpDE+xP/uD53m5/D3SzpAL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jA+NXBAAAA2wAAAA8AAAAAAAAAAAAAAAAAnwIA&#10;AGRycy9kb3ducmV2LnhtbFBLBQYAAAAABAAEAPcAAACNAwAAAAA=&#10;">
                  <v:imagedata r:id="rId8" o:title="рисунок2"/>
                </v:shape>
                <v:shape id="Text Box 7" o:spid="_x0000_s1031" type="#_x0000_t202" style="position:absolute;left:3429;top:1159;width:2615;height: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KKcIA&#10;AADb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EopwgAAANsAAAAPAAAAAAAAAAAAAAAAAJgCAABkcnMvZG93&#10;bnJldi54bWxQSwUGAAAAAAQABAD1AAAAhwMAAAAA&#10;" stroked="f">
                  <v:textbox inset="0,0,0,0">
                    <w:txbxContent>
                      <w:p w:rsidR="005E5937" w:rsidRDefault="005E5937" w:rsidP="005E5937">
                        <w:pPr>
                          <w:rPr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C083F5E" wp14:editId="2373C20E">
                              <wp:extent cx="257175" cy="228600"/>
                              <wp:effectExtent l="0" t="0" r="9525" b="0"/>
                              <wp:docPr id="16" name="Рисунок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8" o:spid="_x0000_s1032" type="#_x0000_t202" style="position:absolute;left:14861;top:1159;width:2281;height: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SXcIA&#10;AADbAAAADwAAAGRycy9kb3ducmV2LnhtbERPS2vCQBC+C/0PyxR6kbppK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dJdwgAAANsAAAAPAAAAAAAAAAAAAAAAAJgCAABkcnMvZG93&#10;bnJldi54bWxQSwUGAAAAAAQABAD1AAAAhwMAAAAA&#10;" stroked="f">
                  <v:textbox inset="0,0,0,0">
                    <w:txbxContent>
                      <w:p w:rsidR="005E5937" w:rsidRDefault="005E5937" w:rsidP="005E593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 anchory="margin"/>
                <w10:anchorlock/>
              </v:group>
            </w:pict>
          </mc:Fallback>
        </mc:AlternateConten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Пригоночные </w:t>
      </w:r>
      <w:r>
        <w:rPr>
          <w:sz w:val="24"/>
          <w:szCs w:val="24"/>
        </w:rPr>
        <w:t xml:space="preserve">или </w:t>
      </w:r>
      <w:r>
        <w:rPr>
          <w:b/>
          <w:i/>
          <w:sz w:val="24"/>
          <w:szCs w:val="24"/>
        </w:rPr>
        <w:t>свободные ремонтные размеры</w:t>
      </w:r>
      <w:r>
        <w:rPr>
          <w:sz w:val="24"/>
          <w:szCs w:val="24"/>
        </w:rPr>
        <w:t xml:space="preserve"> позво</w:t>
      </w:r>
      <w:r>
        <w:rPr>
          <w:sz w:val="24"/>
          <w:szCs w:val="24"/>
        </w:rPr>
        <w:softHyphen/>
        <w:t>ляют удлинить срок службы  дорогостоящих деталей, так как при обработке деталей на пригоночные ремонтные размеры  с из</w:t>
      </w:r>
      <w:r>
        <w:rPr>
          <w:sz w:val="24"/>
          <w:szCs w:val="24"/>
        </w:rPr>
        <w:softHyphen/>
        <w:t>но</w:t>
      </w:r>
      <w:r>
        <w:rPr>
          <w:sz w:val="24"/>
          <w:szCs w:val="24"/>
        </w:rPr>
        <w:softHyphen/>
        <w:t>шен</w:t>
      </w:r>
      <w:r>
        <w:rPr>
          <w:sz w:val="24"/>
          <w:szCs w:val="24"/>
        </w:rPr>
        <w:softHyphen/>
        <w:t>ной поверхности детали снимается минимальный слой металла. Однако этот метод полностью исключает взаимо</w:t>
      </w:r>
      <w:r>
        <w:rPr>
          <w:sz w:val="24"/>
          <w:szCs w:val="24"/>
        </w:rPr>
        <w:softHyphen/>
        <w:t>заме</w:t>
      </w:r>
      <w:r>
        <w:rPr>
          <w:sz w:val="24"/>
          <w:szCs w:val="24"/>
        </w:rPr>
        <w:softHyphen/>
        <w:t>няемость восстановленных деталей.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упрощения подбора сопряженных деталей иногда используют </w:t>
      </w:r>
      <w:r>
        <w:rPr>
          <w:b/>
          <w:i/>
          <w:sz w:val="24"/>
          <w:szCs w:val="24"/>
        </w:rPr>
        <w:t>метод селекции ремонтных размеров</w:t>
      </w:r>
      <w:r>
        <w:rPr>
          <w:sz w:val="24"/>
          <w:szCs w:val="24"/>
        </w:rPr>
        <w:t>, когда детали разбиты на несколько групп, что позволяет сократить об</w:t>
      </w:r>
      <w:r>
        <w:rPr>
          <w:sz w:val="24"/>
          <w:szCs w:val="24"/>
        </w:rPr>
        <w:softHyphen/>
        <w:t>ра</w:t>
      </w:r>
      <w:r>
        <w:rPr>
          <w:sz w:val="24"/>
          <w:szCs w:val="24"/>
        </w:rPr>
        <w:softHyphen/>
        <w:t>ботку деталей, но усложняет их подбор и взаимозаменяемость.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переводе деталей сопряжения типа вал – втулка на следующий ремонтный размер диаметр ремонтируемого вала уменьшается, а диаметр отверстия ремонтируемой втулки увели</w:t>
      </w:r>
      <w:r>
        <w:rPr>
          <w:sz w:val="24"/>
          <w:szCs w:val="24"/>
        </w:rPr>
        <w:softHyphen/>
        <w:t>чи</w:t>
      </w:r>
      <w:r>
        <w:rPr>
          <w:sz w:val="24"/>
          <w:szCs w:val="24"/>
        </w:rPr>
        <w:softHyphen/>
        <w:t>вается. Очередной ремонтный размер ремонтируемого вала (см. рис.6)</w:t>
      </w:r>
    </w:p>
    <w:p w:rsidR="005E5937" w:rsidRDefault="005E5937" w:rsidP="005E5937">
      <w:pPr>
        <w:ind w:firstLine="720"/>
        <w:jc w:val="center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pi</w:t>
      </w:r>
      <w:proofErr w:type="gramEnd"/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 xml:space="preserve">н </w:t>
      </w:r>
      <w:r>
        <w:rPr>
          <w:sz w:val="24"/>
          <w:szCs w:val="24"/>
        </w:rPr>
        <w:t>–</w:t>
      </w:r>
      <w:r>
        <w:rPr>
          <w:i/>
          <w:sz w:val="24"/>
          <w:szCs w:val="24"/>
        </w:rPr>
        <w:t xml:space="preserve"> 2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</w:rPr>
        <w:t xml:space="preserve"> + </w:t>
      </w:r>
      <w:r>
        <w:rPr>
          <w:i/>
          <w:sz w:val="24"/>
          <w:szCs w:val="24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B2"/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5E5937" w:rsidRDefault="005E5937" w:rsidP="005E59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anchor distT="36195" distB="107950" distL="114300" distR="114300" simplePos="0" relativeHeight="251660288" behindDoc="0" locked="1" layoutInCell="1" allowOverlap="0">
                <wp:simplePos x="0" y="0"/>
                <wp:positionH relativeFrom="margin">
                  <wp:posOffset>342900</wp:posOffset>
                </wp:positionH>
                <wp:positionV relativeFrom="margin">
                  <wp:posOffset>3657600</wp:posOffset>
                </wp:positionV>
                <wp:extent cx="3728085" cy="2286000"/>
                <wp:effectExtent l="0" t="0" r="0" b="3810"/>
                <wp:wrapTopAndBottom/>
                <wp:docPr id="9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43100"/>
                            <a:ext cx="3728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Рисунок 6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Схема к определению ремонтных размеров 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2" descr="ремвал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426"/>
                            <a:ext cx="3728085" cy="182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9" o:spid="_x0000_s1033" editas="canvas" style="position:absolute;left:0;text-align:left;margin-left:27pt;margin-top:4in;width:293.55pt;height:180pt;z-index:251660288;mso-wrap-distance-top:2.85pt;mso-wrap-distance-bottom:8.5pt;mso-position-horizontal-relative:margin;mso-position-vertical-relative:margin" coordsize="37280,22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" o:allowoverlap="f">
                <v:shape id="_x0000_s1034" type="#_x0000_t75" style="position:absolute;width:37280;height:22860;visibility:visible;mso-wrap-style:square">
                  <v:fill o:detectmouseclick="t"/>
                  <v:path o:connecttype="none"/>
                </v:shape>
                <v:shape id="Text Box 11" o:spid="_x0000_s1035" type="#_x0000_t202" style="position:absolute;top:19431;width:3728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haMMA&#10;AADaAAAADwAAAGRycy9kb3ducmV2LnhtbESPQWvCQBSE74L/YXkFL9JsLKgldRURpIJejPbQ2yP7&#10;moRm38bsGtd/7xYKHoeZ+YZZrIJpRE+dqy0rmCQpCOLC6ppLBefT9vUdhPPIGhvLpOBODlbL4WCB&#10;mbY3PlKf+1JECLsMFVTet5mUrqjIoEtsSxy9H9sZ9FF2pdQd3iLcNPItTWfSYM1xocKWNhUVv/nV&#10;KKB9Kz83HK55OITxpfya9vv1t1Kjl7D+AOEp+Gf4v73TCubwdyXe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uhaMMAAADaAAAADwAAAAAAAAAAAAAAAACYAgAAZHJzL2Rv&#10;d25yZXYueG1sUEsFBgAAAAAEAAQA9QAAAIgDAAAAAA==&#10;" filled="f" stroked="f">
                  <v:textbox inset="0,.3mm,0,.3mm">
                    <w:txbxContent>
                      <w:p w:rsidR="005E5937" w:rsidRDefault="005E5937" w:rsidP="005E593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Рисунок 6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- </w:t>
                        </w: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 xml:space="preserve">Схема к определению ремонтных размеров </w:t>
                        </w:r>
                      </w:p>
                    </w:txbxContent>
                  </v:textbox>
                </v:shape>
                <v:shape id="Picture 12" o:spid="_x0000_s1036" type="#_x0000_t75" alt="ремвал1" style="position:absolute;top:1224;width:37280;height:18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JCsPAAAAA2gAAAA8AAABkcnMvZG93bnJldi54bWxET01rAjEQvRf8D2GE3mq2BYusRrEthXoo&#10;RV3wOmymm62byZKMuv57cyh4fLzvxWrwnTpTTG1gA8+TAhRxHWzLjYFq//k0A5UE2WIXmAxcKcFq&#10;OXpYYGnDhbd03kmjcginEg04kb7UOtWOPKZJ6Ikz9xuiR8kwNtpGvORw3+mXonjVHlvODQ57endU&#10;H3cnb0DeNtVflOvpkD664/Rn6r7X1daYx/GwnoMSGuQu/nd/WQN5a76Sb4Be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8kKw8AAAADaAAAADwAAAAAAAAAAAAAAAACfAgAA&#10;ZHJzL2Rvd25yZXYueG1sUEsFBgAAAAAEAAQA9wAAAIwDAAAAAA==&#10;">
                  <v:imagedata r:id="rId10" o:title="ремвал1"/>
                </v:shape>
                <w10:wrap type="topAndBottom" anchorx="margin" anchory="margin"/>
                <w10:anchorlock/>
              </v:group>
            </w:pict>
          </mc:Fallback>
        </mc:AlternateContent>
      </w:r>
      <w:r>
        <w:rPr>
          <w:sz w:val="24"/>
          <w:szCs w:val="24"/>
        </w:rPr>
        <w:t xml:space="preserve">где </w:t>
      </w:r>
      <w:proofErr w:type="gramStart"/>
      <w:r>
        <w:rPr>
          <w:i/>
          <w:sz w:val="24"/>
          <w:szCs w:val="24"/>
          <w:lang w:val="en-US"/>
        </w:rPr>
        <w:t>d</w:t>
      </w:r>
      <w:proofErr w:type="gramEnd"/>
      <w:r>
        <w:rPr>
          <w:i/>
          <w:sz w:val="24"/>
          <w:szCs w:val="24"/>
          <w:vertAlign w:val="subscript"/>
        </w:rPr>
        <w:t>н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– номинальный диаметр вала (новой детали),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порядковый номер ремонтного размера, 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 допустимый износ вала (на радиус) за межремонтный период, </w:t>
      </w:r>
      <w:r>
        <w:rPr>
          <w:i/>
          <w:sz w:val="24"/>
          <w:szCs w:val="24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B2"/>
      </w:r>
      <w:r>
        <w:rPr>
          <w:sz w:val="24"/>
          <w:szCs w:val="24"/>
        </w:rPr>
        <w:t xml:space="preserve"> - припуск на механическую обработку вала (на радиус) за один ремонт.</w:t>
      </w:r>
    </w:p>
    <w:p w:rsidR="005E5937" w:rsidRDefault="005E5937" w:rsidP="005E59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учесть, что сумма допустимого износа и припуска на обработку составляют так называемый </w:t>
      </w:r>
      <w:r>
        <w:rPr>
          <w:bCs/>
          <w:i/>
          <w:sz w:val="24"/>
          <w:szCs w:val="24"/>
        </w:rPr>
        <w:t>ремонтный интервал</w:t>
      </w:r>
      <w:r>
        <w:rPr>
          <w:sz w:val="24"/>
          <w:szCs w:val="24"/>
        </w:rPr>
        <w:t xml:space="preserve"> </w:t>
      </w:r>
    </w:p>
    <w:p w:rsidR="005E5937" w:rsidRDefault="005E5937" w:rsidP="005E5937">
      <w:pPr>
        <w:ind w:firstLine="709"/>
        <w:jc w:val="center"/>
        <w:rPr>
          <w:sz w:val="24"/>
          <w:szCs w:val="24"/>
        </w:rPr>
      </w:pPr>
      <w:r>
        <w:rPr>
          <w:i/>
          <w:sz w:val="24"/>
          <w:szCs w:val="24"/>
          <w:lang w:val="en-US"/>
        </w:rPr>
        <w:sym w:font="Symbol" w:char="F067"/>
      </w:r>
      <w:r>
        <w:rPr>
          <w:i/>
          <w:sz w:val="24"/>
          <w:szCs w:val="24"/>
        </w:rPr>
        <w:t xml:space="preserve"> = 2(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</w:rPr>
        <w:t xml:space="preserve"> + </w:t>
      </w:r>
      <w:r>
        <w:rPr>
          <w:i/>
          <w:sz w:val="24"/>
          <w:szCs w:val="24"/>
        </w:rPr>
        <w:sym w:font="Symbol" w:char="F064"/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vertAlign w:val="superscript"/>
        </w:rPr>
        <w:sym w:font="Symbol" w:char="F0B2"/>
      </w:r>
      <w:proofErr w:type="gramStart"/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>)</w:t>
      </w:r>
      <w:proofErr w:type="gramEnd"/>
      <w:r>
        <w:rPr>
          <w:sz w:val="24"/>
          <w:szCs w:val="24"/>
        </w:rPr>
        <w:t>,</w:t>
      </w:r>
    </w:p>
    <w:p w:rsidR="005E5937" w:rsidRDefault="005E5937" w:rsidP="005E59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 тогда для определения очередного </w:t>
      </w:r>
      <w:r>
        <w:rPr>
          <w:i/>
          <w:sz w:val="24"/>
          <w:szCs w:val="24"/>
        </w:rPr>
        <w:t xml:space="preserve">ремонтного размера вала </w:t>
      </w:r>
      <w:r>
        <w:rPr>
          <w:sz w:val="24"/>
          <w:szCs w:val="24"/>
        </w:rPr>
        <w:t xml:space="preserve"> получим следующую формулу</w:t>
      </w:r>
    </w:p>
    <w:p w:rsidR="005E5937" w:rsidRDefault="005E5937" w:rsidP="005E5937">
      <w:pPr>
        <w:ind w:firstLine="720"/>
        <w:jc w:val="center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pi</w:t>
      </w:r>
      <w:proofErr w:type="gramEnd"/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 xml:space="preserve">н </w:t>
      </w:r>
      <w:r>
        <w:rPr>
          <w:sz w:val="24"/>
          <w:szCs w:val="24"/>
        </w:rPr>
        <w:t xml:space="preserve">– </w:t>
      </w:r>
      <w:r>
        <w:rPr>
          <w:i/>
          <w:sz w:val="24"/>
          <w:szCs w:val="24"/>
          <w:lang w:val="en-US"/>
        </w:rPr>
        <w:sym w:font="Symbol" w:char="F067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.</w:t>
      </w:r>
    </w:p>
    <w:p w:rsidR="005E5937" w:rsidRDefault="005E5937" w:rsidP="005E59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Аналогичные выражения можно записать для  втулки. Поскольку размер отверстия ремонтируемой втулки увеличи</w:t>
      </w:r>
      <w:r>
        <w:rPr>
          <w:sz w:val="24"/>
          <w:szCs w:val="24"/>
        </w:rPr>
        <w:softHyphen/>
        <w:t>ва</w:t>
      </w:r>
      <w:r>
        <w:rPr>
          <w:sz w:val="24"/>
          <w:szCs w:val="24"/>
        </w:rPr>
        <w:softHyphen/>
        <w:t xml:space="preserve">ется, для определения </w:t>
      </w:r>
      <w:r>
        <w:rPr>
          <w:i/>
          <w:sz w:val="24"/>
          <w:szCs w:val="24"/>
        </w:rPr>
        <w:t>ремонтного размера отверстия</w:t>
      </w:r>
      <w:r>
        <w:rPr>
          <w:sz w:val="24"/>
          <w:szCs w:val="24"/>
        </w:rPr>
        <w:t xml:space="preserve"> получим</w:t>
      </w:r>
    </w:p>
    <w:p w:rsidR="005E5937" w:rsidRDefault="005E5937" w:rsidP="005E5937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pi</w:t>
      </w:r>
      <w:r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 xml:space="preserve">н </w:t>
      </w:r>
      <w:r>
        <w:rPr>
          <w:sz w:val="24"/>
          <w:szCs w:val="24"/>
        </w:rPr>
        <w:t xml:space="preserve">+ </w:t>
      </w:r>
      <w:r>
        <w:rPr>
          <w:i/>
          <w:sz w:val="24"/>
          <w:szCs w:val="24"/>
          <w:lang w:val="en-US"/>
        </w:rPr>
        <w:sym w:font="Symbol" w:char="F067"/>
      </w:r>
      <w:r>
        <w:rPr>
          <w:i/>
          <w:sz w:val="24"/>
          <w:szCs w:val="24"/>
          <w:vertAlign w:val="subscript"/>
        </w:rPr>
        <w:t>о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При определении ремонтных размеров вала и втулки по результатам контроля износа поверхностей (см. рис.7) под 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  <w:vertAlign w:val="subscript"/>
        </w:rPr>
        <w:t>о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понимают предельные (максимальные) </w:t>
      </w:r>
      <w:r>
        <w:rPr>
          <w:i/>
          <w:sz w:val="24"/>
          <w:szCs w:val="24"/>
        </w:rPr>
        <w:t>фактические значения износа</w:t>
      </w:r>
      <w:r>
        <w:rPr>
          <w:sz w:val="24"/>
          <w:szCs w:val="24"/>
        </w:rPr>
        <w:t xml:space="preserve"> (на радиус) за межремонтный период; </w:t>
      </w:r>
      <w:r>
        <w:rPr>
          <w:i/>
          <w:sz w:val="24"/>
          <w:szCs w:val="24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B2"/>
      </w:r>
      <w:r>
        <w:rPr>
          <w:sz w:val="24"/>
          <w:szCs w:val="24"/>
          <w:vertAlign w:val="superscript"/>
        </w:rPr>
        <w:t xml:space="preserve">   </w:t>
      </w:r>
      <w:r>
        <w:rPr>
          <w:sz w:val="24"/>
          <w:szCs w:val="24"/>
        </w:rPr>
        <w:t xml:space="preserve">и </w:t>
      </w:r>
      <w:r>
        <w:rPr>
          <w:i/>
          <w:sz w:val="24"/>
          <w:szCs w:val="24"/>
        </w:rPr>
        <w:sym w:font="Symbol" w:char="F064"/>
      </w:r>
      <w:r>
        <w:rPr>
          <w:i/>
          <w:sz w:val="24"/>
          <w:szCs w:val="24"/>
          <w:vertAlign w:val="subscript"/>
        </w:rPr>
        <w:t>о</w:t>
      </w:r>
      <w:r>
        <w:rPr>
          <w:i/>
          <w:sz w:val="24"/>
          <w:szCs w:val="24"/>
          <w:vertAlign w:val="superscript"/>
        </w:rPr>
        <w:sym w:font="Symbol" w:char="F0B2"/>
      </w:r>
      <w:r>
        <w:rPr>
          <w:sz w:val="24"/>
          <w:szCs w:val="24"/>
        </w:rPr>
        <w:t xml:space="preserve">  - </w:t>
      </w:r>
      <w:r>
        <w:rPr>
          <w:i/>
          <w:sz w:val="24"/>
          <w:szCs w:val="24"/>
        </w:rPr>
        <w:t>значения минимально необходимых припусков</w:t>
      </w:r>
      <w:r>
        <w:rPr>
          <w:sz w:val="24"/>
          <w:szCs w:val="24"/>
        </w:rPr>
        <w:t xml:space="preserve"> на механическую обработку вала и отверстия втулки (на радиус) за один ремонт.</w:t>
      </w:r>
      <w:proofErr w:type="gramEnd"/>
    </w:p>
    <w:p w:rsidR="005E5937" w:rsidRDefault="005E5937" w:rsidP="005E59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Число ремонтных размеров устанавливают исходя из пре</w:t>
      </w:r>
      <w:r>
        <w:rPr>
          <w:sz w:val="24"/>
          <w:szCs w:val="24"/>
        </w:rPr>
        <w:softHyphen/>
        <w:t>дельно допустимых размеров сопрягаемых элементов ремон</w:t>
      </w:r>
      <w:r>
        <w:rPr>
          <w:sz w:val="24"/>
          <w:szCs w:val="24"/>
        </w:rPr>
        <w:softHyphen/>
        <w:t>ти</w:t>
      </w:r>
      <w:r>
        <w:rPr>
          <w:sz w:val="24"/>
          <w:szCs w:val="24"/>
        </w:rPr>
        <w:softHyphen/>
        <w:t>ру</w:t>
      </w:r>
      <w:r>
        <w:rPr>
          <w:sz w:val="24"/>
          <w:szCs w:val="24"/>
        </w:rPr>
        <w:softHyphen/>
        <w:t xml:space="preserve">емых деталей – минимального диаметра вала </w:t>
      </w:r>
      <w:proofErr w:type="spellStart"/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min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и макси</w:t>
      </w:r>
      <w:r>
        <w:rPr>
          <w:sz w:val="24"/>
          <w:szCs w:val="24"/>
        </w:rPr>
        <w:softHyphen/>
        <w:t>маль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ного диаметра отверстия </w:t>
      </w:r>
      <w:proofErr w:type="spellStart"/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max</w:t>
      </w:r>
      <w:proofErr w:type="spellEnd"/>
      <w:r>
        <w:rPr>
          <w:sz w:val="24"/>
          <w:szCs w:val="24"/>
        </w:rPr>
        <w:t>. Значения последних опреде</w:t>
      </w:r>
      <w:r>
        <w:rPr>
          <w:sz w:val="24"/>
          <w:szCs w:val="24"/>
        </w:rPr>
        <w:softHyphen/>
        <w:t>ляют исходя из расчета на прочность и конструктивных особен</w:t>
      </w:r>
      <w:r>
        <w:rPr>
          <w:sz w:val="24"/>
          <w:szCs w:val="24"/>
        </w:rPr>
        <w:softHyphen/>
        <w:t>ностей деталей. Число ремонтных размеров:</w:t>
      </w:r>
    </w:p>
    <w:p w:rsidR="005E5937" w:rsidRDefault="005E5937" w:rsidP="005E59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E5937" w:rsidRDefault="005E5937" w:rsidP="005E5937">
      <w:pPr>
        <w:ind w:firstLine="1620"/>
        <w:jc w:val="center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в</w:t>
      </w:r>
      <w:proofErr w:type="gramEnd"/>
      <w:r>
        <w:rPr>
          <w:i/>
          <w:sz w:val="24"/>
          <w:szCs w:val="24"/>
        </w:rPr>
        <w:t xml:space="preserve"> = (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н</w:t>
      </w:r>
      <w:r>
        <w:rPr>
          <w:i/>
          <w:sz w:val="24"/>
          <w:szCs w:val="24"/>
        </w:rPr>
        <w:t xml:space="preserve"> –  </w:t>
      </w:r>
      <w:proofErr w:type="spellStart"/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min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>–  2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>)/</w:t>
      </w:r>
      <w:r>
        <w:rPr>
          <w:i/>
          <w:sz w:val="24"/>
          <w:szCs w:val="24"/>
          <w:lang w:val="en-US"/>
        </w:rPr>
        <w:sym w:font="Symbol" w:char="F067"/>
      </w:r>
      <w:r>
        <w:rPr>
          <w:i/>
          <w:sz w:val="24"/>
          <w:szCs w:val="24"/>
          <w:vertAlign w:val="subscript"/>
        </w:rPr>
        <w:t>в</w:t>
      </w:r>
      <w:r>
        <w:rPr>
          <w:i/>
          <w:sz w:val="24"/>
          <w:szCs w:val="24"/>
          <w:vertAlign w:val="subscript"/>
        </w:rPr>
        <w:tab/>
      </w:r>
      <w:r>
        <w:rPr>
          <w:i/>
          <w:sz w:val="24"/>
          <w:szCs w:val="24"/>
          <w:vertAlign w:val="subscript"/>
        </w:rPr>
        <w:tab/>
      </w:r>
      <w:r>
        <w:rPr>
          <w:sz w:val="24"/>
          <w:szCs w:val="24"/>
        </w:rPr>
        <w:t>(для вала),</w:t>
      </w:r>
    </w:p>
    <w:p w:rsidR="005E5937" w:rsidRDefault="005E5937" w:rsidP="005E5937">
      <w:pPr>
        <w:ind w:left="1404" w:firstLine="216"/>
        <w:jc w:val="center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о</w:t>
      </w:r>
      <w:proofErr w:type="gramEnd"/>
      <w:r>
        <w:rPr>
          <w:i/>
          <w:sz w:val="24"/>
          <w:szCs w:val="24"/>
        </w:rPr>
        <w:t xml:space="preserve"> = (</w:t>
      </w:r>
      <w:proofErr w:type="spellStart"/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  <w:lang w:val="en-US"/>
        </w:rPr>
        <w:t>max</w:t>
      </w:r>
      <w:proofErr w:type="spellEnd"/>
      <w:r>
        <w:rPr>
          <w:i/>
          <w:sz w:val="24"/>
          <w:szCs w:val="24"/>
        </w:rPr>
        <w:t xml:space="preserve"> –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 xml:space="preserve">н </w:t>
      </w:r>
      <w:r>
        <w:rPr>
          <w:i/>
          <w:sz w:val="24"/>
          <w:szCs w:val="24"/>
        </w:rPr>
        <w:t>– 2</w:t>
      </w:r>
      <w:r>
        <w:rPr>
          <w:i/>
          <w:sz w:val="24"/>
          <w:szCs w:val="24"/>
          <w:lang w:val="en-US"/>
        </w:rPr>
        <w:sym w:font="Symbol" w:char="F064"/>
      </w:r>
      <w:r>
        <w:rPr>
          <w:i/>
          <w:sz w:val="24"/>
          <w:szCs w:val="24"/>
          <w:vertAlign w:val="subscript"/>
        </w:rPr>
        <w:t>о</w:t>
      </w:r>
      <w:r>
        <w:rPr>
          <w:i/>
          <w:sz w:val="24"/>
          <w:szCs w:val="24"/>
          <w:vertAlign w:val="superscript"/>
        </w:rPr>
        <w:sym w:font="Symbol" w:char="F0A2"/>
      </w:r>
      <w:r>
        <w:rPr>
          <w:i/>
          <w:sz w:val="24"/>
          <w:szCs w:val="24"/>
          <w:vertAlign w:val="superscript"/>
        </w:rPr>
        <w:t xml:space="preserve"> </w:t>
      </w:r>
      <w:r>
        <w:rPr>
          <w:i/>
          <w:sz w:val="24"/>
          <w:szCs w:val="24"/>
        </w:rPr>
        <w:t>)/</w:t>
      </w:r>
      <w:r>
        <w:rPr>
          <w:i/>
          <w:sz w:val="24"/>
          <w:szCs w:val="24"/>
          <w:lang w:val="en-US"/>
        </w:rPr>
        <w:sym w:font="Symbol" w:char="F067"/>
      </w:r>
      <w:r>
        <w:rPr>
          <w:i/>
          <w:sz w:val="24"/>
          <w:szCs w:val="24"/>
          <w:vertAlign w:val="subscript"/>
        </w:rPr>
        <w:t>о</w:t>
      </w:r>
      <w:r>
        <w:rPr>
          <w:i/>
          <w:sz w:val="24"/>
          <w:szCs w:val="24"/>
          <w:vertAlign w:val="subscript"/>
        </w:rPr>
        <w:tab/>
      </w:r>
      <w:r>
        <w:rPr>
          <w:i/>
          <w:sz w:val="24"/>
          <w:szCs w:val="24"/>
          <w:vertAlign w:val="subscript"/>
        </w:rPr>
        <w:tab/>
      </w:r>
      <w:r>
        <w:rPr>
          <w:sz w:val="24"/>
          <w:szCs w:val="24"/>
        </w:rPr>
        <w:t>(для втулки).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</w:p>
    <w:p w:rsidR="005E5937" w:rsidRDefault="005E5937" w:rsidP="005E5937">
      <w:pPr>
        <w:spacing w:line="300" w:lineRule="exac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ремонте обеих сопрягаемых деталей или ремонте одной из них и изготовлении взамен непригодной для вос</w:t>
      </w:r>
      <w:r>
        <w:rPr>
          <w:sz w:val="24"/>
          <w:szCs w:val="24"/>
        </w:rPr>
        <w:softHyphen/>
        <w:t xml:space="preserve">становления другой детали следует учитывать допуски на размеры, определяющие вид посадки в сопряжении. Напомним еще раз, что </w:t>
      </w:r>
      <w:r>
        <w:rPr>
          <w:i/>
          <w:sz w:val="24"/>
          <w:szCs w:val="24"/>
          <w:u w:val="single"/>
        </w:rPr>
        <w:t>при переходе на ремонтные размеры зазоры в сопряжениях должны оставаться «номинальными»</w:t>
      </w:r>
      <w:r>
        <w:rPr>
          <w:sz w:val="24"/>
          <w:szCs w:val="24"/>
        </w:rPr>
        <w:t>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>
        <w:rPr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0">
                <wp:simplePos x="0" y="0"/>
                <wp:positionH relativeFrom="margin">
                  <wp:posOffset>-114300</wp:posOffset>
                </wp:positionH>
                <wp:positionV relativeFrom="margin">
                  <wp:posOffset>-114300</wp:posOffset>
                </wp:positionV>
                <wp:extent cx="4457065" cy="3543300"/>
                <wp:effectExtent l="0" t="0" r="3175" b="381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065" cy="3543300"/>
                          <a:chOff x="878" y="1751"/>
                          <a:chExt cx="7019" cy="5580"/>
                        </a:xfrm>
                      </wpg:grpSpPr>
                      <wps:wsp>
                        <wps:cNvPr id="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78" y="1931"/>
                            <a:ext cx="7019" cy="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66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EAF900B" wp14:editId="4035E69D">
                                    <wp:extent cx="4267200" cy="2247900"/>
                                    <wp:effectExtent l="0" t="0" r="0" b="0"/>
                                    <wp:docPr id="17" name="Рисунок 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267200" cy="2247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E5937" w:rsidRDefault="005E5937" w:rsidP="005E5937"/>
                            <w:p w:rsidR="005E5937" w:rsidRDefault="005E5937" w:rsidP="005E593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5531"/>
                            <a:ext cx="45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а – для вала; б – для втулки</w:t>
                              </w:r>
                            </w:p>
                            <w:p w:rsidR="005E5937" w:rsidRDefault="005E5937" w:rsidP="005E593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6431"/>
                            <a:ext cx="648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Рисунок 7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-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Схема к определению ремонтных размеров по результатам контроля износа поверхностей</w:t>
                              </w:r>
                            </w:p>
                            <w:p w:rsidR="005E5937" w:rsidRDefault="005E5937" w:rsidP="005E593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751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>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018" y="1751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5937" w:rsidRDefault="005E5937" w:rsidP="005E5937">
                              <w:r>
                                <w:rPr>
                                  <w:i/>
                                  <w:sz w:val="24"/>
                                  <w:szCs w:val="24"/>
                                </w:rPr>
                                <w:t>б)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37" style="position:absolute;left:0;text-align:left;margin-left:-9pt;margin-top:-9pt;width:350.95pt;height:279pt;z-index:-251655168;mso-position-horizontal-relative:margin;mso-position-vertical-relative:margin" coordorigin="878,1751" coordsize="7019,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" o:allowoverlap="f">
                <v:shape id="Text Box 14" o:spid="_x0000_s1038" type="#_x0000_t202" style="position:absolute;left:878;top:1931;width:7019;height: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FXh8IA&#10;AADaAAAADwAAAGRycy9kb3ducmV2LnhtbESPQWvCQBSE74X+h+UJvdWNKYimriIFoe3NKKTHR/aZ&#10;BLNvw+6rxv76bqHgcZiZb5jVZnS9ulCInWcDs2kGirj2tuPGwPGwe16AioJssfdMBm4UYbN+fFhh&#10;Yf2V93QppVEJwrFAA63IUGgd65YcxqkfiJN38sGhJBkabQNeE9z1Os+yuXbYcVpocaC3lupz+e0M&#10;bH9eYig/lovZJ3/l1VjJbXcSY54m4/YVlNAo9/B/+90ayOHvSroB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VeHwgAAANoAAAAPAAAAAAAAAAAAAAAAAJgCAABkcnMvZG93&#10;bnJldi54bWxQSwUGAAAAAAQABAD1AAAAhwMAAAAA&#10;" filled="f" stroked="f" strokecolor="#f60">
                  <v:textbox>
                    <w:txbxContent>
                      <w:p w:rsidR="005E5937" w:rsidRDefault="005E5937" w:rsidP="005E5937">
                        <w:r>
                          <w:rPr>
                            <w:noProof/>
                          </w:rPr>
                          <w:drawing>
                            <wp:inline distT="0" distB="0" distL="0" distR="0" wp14:anchorId="4EAF900B" wp14:editId="4035E69D">
                              <wp:extent cx="4267200" cy="22479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26720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E5937" w:rsidRDefault="005E5937" w:rsidP="005E5937"/>
                      <w:p w:rsidR="005E5937" w:rsidRDefault="005E5937" w:rsidP="005E5937"/>
                    </w:txbxContent>
                  </v:textbox>
                </v:shape>
                <v:shape id="Text Box 15" o:spid="_x0000_s1039" type="#_x0000_t202" style="position:absolute;left:2138;top:5531;width:45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E5937" w:rsidRDefault="005E5937" w:rsidP="005E5937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а – для вала; б – для втулки</w:t>
                        </w:r>
                      </w:p>
                      <w:p w:rsidR="005E5937" w:rsidRDefault="005E5937" w:rsidP="005E5937"/>
                    </w:txbxContent>
                  </v:textbox>
                </v:shape>
                <v:shape id="Text Box 16" o:spid="_x0000_s1040" type="#_x0000_t202" style="position:absolute;left:1238;top:6431;width:648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5E5937" w:rsidRDefault="005E5937" w:rsidP="005E5937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Рисунок 7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- </w:t>
                        </w: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Схема к определению ремонтных размеров по результатам контроля износа поверхностей</w:t>
                        </w:r>
                      </w:p>
                      <w:p w:rsidR="005E5937" w:rsidRDefault="005E5937" w:rsidP="005E5937"/>
                    </w:txbxContent>
                  </v:textbox>
                </v:shape>
                <v:shape id="Text Box 17" o:spid="_x0000_s1041" type="#_x0000_t202" style="position:absolute;left:954;top:175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5E5937" w:rsidRDefault="005E5937" w:rsidP="005E5937">
                        <w:r>
                          <w:rPr>
                            <w:i/>
                            <w:sz w:val="24"/>
                            <w:szCs w:val="24"/>
                          </w:rPr>
                          <w:t>а)</w:t>
                        </w:r>
                      </w:p>
                    </w:txbxContent>
                  </v:textbox>
                </v:shape>
                <v:shape id="Text Box 18" o:spid="_x0000_s1042" type="#_x0000_t202" style="position:absolute;left:5018;top:175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E5937" w:rsidRDefault="005E5937" w:rsidP="005E5937">
                        <w:r>
                          <w:rPr>
                            <w:i/>
                            <w:sz w:val="24"/>
                            <w:szCs w:val="24"/>
                          </w:rPr>
                          <w:t>б)</w:t>
                        </w:r>
                      </w:p>
                    </w:txbxContent>
                  </v:textbox>
                </v:shape>
                <w10:wrap type="tight" anchorx="margin" anchory="margin"/>
                <w10:anchorlock/>
              </v:group>
            </w:pict>
          </mc:Fallback>
        </mc:AlternateContent>
      </w:r>
      <w:r>
        <w:rPr>
          <w:sz w:val="24"/>
          <w:szCs w:val="24"/>
        </w:rPr>
        <w:t>Методы, способы и технологические приемы, использу</w:t>
      </w:r>
      <w:r>
        <w:rPr>
          <w:sz w:val="24"/>
          <w:szCs w:val="24"/>
        </w:rPr>
        <w:softHyphen/>
        <w:t>емые для устранения дефектов и восстановления различных деталей и узлов холодильных поршневых компрессоров, много</w:t>
      </w:r>
      <w:r>
        <w:rPr>
          <w:sz w:val="24"/>
          <w:szCs w:val="24"/>
        </w:rPr>
        <w:softHyphen/>
        <w:t xml:space="preserve">численны и весьма разнообразны.  </w:t>
      </w:r>
    </w:p>
    <w:p w:rsidR="005E5937" w:rsidRPr="00937516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b/>
          <w:i/>
          <w:sz w:val="24"/>
          <w:szCs w:val="24"/>
        </w:rPr>
        <w:t>Слесарно-механические способы ремонта деталей.</w:t>
      </w:r>
    </w:p>
    <w:p w:rsidR="005E5937" w:rsidRPr="00937516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sz w:val="24"/>
          <w:szCs w:val="24"/>
        </w:rPr>
        <w:t xml:space="preserve">Слесарную обработку при ремонте применяют в качестве основных (опиливание, шабрение, притирка) или окончательных (развертывание, доводка) операций. Механическую обработку применяют в качестве подготовительных и заключительных операций при восстановлении деталей. </w:t>
      </w:r>
    </w:p>
    <w:p w:rsidR="005E5937" w:rsidRPr="00937516" w:rsidRDefault="005E5937" w:rsidP="005E5937">
      <w:pPr>
        <w:ind w:firstLine="720"/>
        <w:jc w:val="both"/>
        <w:rPr>
          <w:b/>
          <w:i/>
          <w:sz w:val="24"/>
          <w:szCs w:val="24"/>
        </w:rPr>
      </w:pPr>
      <w:r w:rsidRPr="00937516">
        <w:rPr>
          <w:b/>
          <w:i/>
          <w:sz w:val="24"/>
          <w:szCs w:val="24"/>
        </w:rPr>
        <w:t>Ремонт деталей методом пластической деформации.</w:t>
      </w:r>
    </w:p>
    <w:p w:rsidR="005E5937" w:rsidRPr="00937516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sz w:val="24"/>
          <w:szCs w:val="24"/>
        </w:rPr>
        <w:t xml:space="preserve">Восстановление методом пластической деформации основано на способности детали </w:t>
      </w:r>
      <w:proofErr w:type="gramStart"/>
      <w:r w:rsidRPr="00937516">
        <w:rPr>
          <w:sz w:val="24"/>
          <w:szCs w:val="24"/>
        </w:rPr>
        <w:t>изменять</w:t>
      </w:r>
      <w:proofErr w:type="gramEnd"/>
      <w:r w:rsidRPr="00937516">
        <w:rPr>
          <w:sz w:val="24"/>
          <w:szCs w:val="24"/>
        </w:rPr>
        <w:t xml:space="preserve"> свою форму, размеры и механические свойства материала без разрушения под действием внешних сил. Восстановление размеров деталей осуществляют перемещением металла под давлением к изношенным поверхностям детали.</w:t>
      </w:r>
    </w:p>
    <w:p w:rsidR="005E5937" w:rsidRPr="00937516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sz w:val="24"/>
          <w:szCs w:val="24"/>
        </w:rPr>
        <w:t xml:space="preserve"> Ремонт деталей методом пластической деформации требует специальных приспособлений (матриц, штампов, оправок, роликов), поэтому экономически оправдан только при восстановлении большого количества однотипных деталей. Детали </w:t>
      </w:r>
      <w:r w:rsidRPr="00937516">
        <w:rPr>
          <w:sz w:val="24"/>
          <w:szCs w:val="24"/>
        </w:rPr>
        <w:lastRenderedPageBreak/>
        <w:t>восстанавливают в холодном или горячем состоянии. При ремонте деталей холодильного оборудования применяют следующие способы ремонта деформацией: осадку,</w:t>
      </w:r>
    </w:p>
    <w:p w:rsidR="005E5937" w:rsidRPr="00937516" w:rsidRDefault="005E5937" w:rsidP="005E5937">
      <w:pPr>
        <w:ind w:firstLine="720"/>
        <w:jc w:val="both"/>
        <w:rPr>
          <w:b/>
          <w:i/>
          <w:sz w:val="24"/>
          <w:szCs w:val="24"/>
        </w:rPr>
      </w:pPr>
      <w:r w:rsidRPr="00937516">
        <w:rPr>
          <w:b/>
          <w:i/>
          <w:sz w:val="24"/>
          <w:szCs w:val="24"/>
        </w:rPr>
        <w:t>Ремонт деталей наплавкой.</w:t>
      </w:r>
    </w:p>
    <w:p w:rsidR="005E5937" w:rsidRPr="00937516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sz w:val="24"/>
          <w:szCs w:val="24"/>
        </w:rPr>
        <w:t>Наплавкой восстанавливают изношенные поверхности деталей. Качество наплавленного слоя зависит от выбора метода и материалов, соблюдения технологического режима сварки и наплавки.</w:t>
      </w:r>
    </w:p>
    <w:p w:rsidR="005E5937" w:rsidRPr="00937516" w:rsidRDefault="005E5937" w:rsidP="005E5937">
      <w:pPr>
        <w:ind w:firstLine="720"/>
        <w:jc w:val="both"/>
        <w:rPr>
          <w:b/>
          <w:i/>
          <w:sz w:val="24"/>
          <w:szCs w:val="24"/>
        </w:rPr>
      </w:pPr>
      <w:r w:rsidRPr="00937516">
        <w:rPr>
          <w:b/>
          <w:i/>
          <w:sz w:val="24"/>
          <w:szCs w:val="24"/>
        </w:rPr>
        <w:t>Металлизация напылением.</w:t>
      </w:r>
    </w:p>
    <w:p w:rsidR="005E5937" w:rsidRPr="00937516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sz w:val="24"/>
          <w:szCs w:val="24"/>
        </w:rPr>
        <w:t>Процесс металлизации заключается в нанесении на восстанавливаемую поверхность детали расплавленного металла струей воздуха, плазмы или смеси газов. При ремонте холодильного оборудования применяют газопламенную металлизацию для восстановления поверхности шейки под сальник, шатунных и коренных шеек коленчатых валов.</w:t>
      </w:r>
    </w:p>
    <w:p w:rsidR="005E5937" w:rsidRPr="00937516" w:rsidRDefault="005E5937" w:rsidP="005E5937">
      <w:pPr>
        <w:ind w:firstLine="720"/>
        <w:jc w:val="both"/>
        <w:rPr>
          <w:b/>
          <w:i/>
          <w:sz w:val="24"/>
          <w:szCs w:val="24"/>
        </w:rPr>
      </w:pPr>
      <w:r w:rsidRPr="00937516">
        <w:rPr>
          <w:b/>
          <w:i/>
          <w:sz w:val="24"/>
          <w:szCs w:val="24"/>
        </w:rPr>
        <w:t>Восстановление деталей электролитическими покрытиями.</w:t>
      </w:r>
    </w:p>
    <w:p w:rsidR="005E5937" w:rsidRDefault="005E5937" w:rsidP="005E5937">
      <w:pPr>
        <w:ind w:firstLine="720"/>
        <w:jc w:val="both"/>
        <w:rPr>
          <w:sz w:val="24"/>
          <w:szCs w:val="24"/>
        </w:rPr>
      </w:pPr>
      <w:r w:rsidRPr="00937516">
        <w:rPr>
          <w:sz w:val="24"/>
          <w:szCs w:val="24"/>
        </w:rPr>
        <w:t xml:space="preserve">Электролитические покрытия применяют для восстановления размеров изношенных деталей, повышения твердости и износостойкости их поверхностей, защиты деталей от коррозии. Электролитическое наращивание покрытий осуществляют в специальных ваннах или без них. Из электролитических процессов наращивания металла наибольшее распространение получили хромирование и </w:t>
      </w:r>
      <w:proofErr w:type="spellStart"/>
      <w:r w:rsidRPr="00937516">
        <w:rPr>
          <w:sz w:val="24"/>
          <w:szCs w:val="24"/>
        </w:rPr>
        <w:t>осталивание</w:t>
      </w:r>
      <w:proofErr w:type="spellEnd"/>
      <w:r w:rsidRPr="00937516">
        <w:rPr>
          <w:sz w:val="24"/>
          <w:szCs w:val="24"/>
        </w:rPr>
        <w:t xml:space="preserve">, в меньшей степени – никелирование, </w:t>
      </w:r>
      <w:proofErr w:type="spellStart"/>
      <w:r w:rsidRPr="00937516">
        <w:rPr>
          <w:sz w:val="24"/>
          <w:szCs w:val="24"/>
        </w:rPr>
        <w:t>меднение</w:t>
      </w:r>
      <w:proofErr w:type="spellEnd"/>
      <w:r w:rsidRPr="00937516">
        <w:rPr>
          <w:sz w:val="24"/>
          <w:szCs w:val="24"/>
        </w:rPr>
        <w:t xml:space="preserve">, </w:t>
      </w:r>
      <w:proofErr w:type="spellStart"/>
      <w:r w:rsidRPr="00937516">
        <w:rPr>
          <w:sz w:val="24"/>
          <w:szCs w:val="24"/>
        </w:rPr>
        <w:t>цинкование</w:t>
      </w:r>
      <w:proofErr w:type="spellEnd"/>
      <w:r w:rsidRPr="00937516">
        <w:rPr>
          <w:sz w:val="24"/>
          <w:szCs w:val="24"/>
        </w:rPr>
        <w:t>.</w:t>
      </w:r>
    </w:p>
    <w:p w:rsidR="002904A1" w:rsidRDefault="002904A1"/>
    <w:sectPr w:rsidR="0029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559A3"/>
    <w:multiLevelType w:val="hybridMultilevel"/>
    <w:tmpl w:val="3C2A72DC"/>
    <w:lvl w:ilvl="0" w:tplc="801C16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37"/>
    <w:rsid w:val="002904A1"/>
    <w:rsid w:val="005E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9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9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9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9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1138</Words>
  <Characters>6487</Characters>
  <Application>Microsoft Office Word</Application>
  <DocSecurity>0</DocSecurity>
  <Lines>54</Lines>
  <Paragraphs>15</Paragraphs>
  <ScaleCrop>false</ScaleCrop>
  <Company>HP</Company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79625</dc:creator>
  <cp:lastModifiedBy>79625</cp:lastModifiedBy>
  <cp:revision>1</cp:revision>
  <dcterms:created xsi:type="dcterms:W3CDTF">2024-10-02T19:29:00Z</dcterms:created>
  <dcterms:modified xsi:type="dcterms:W3CDTF">2024-10-02T19:32:00Z</dcterms:modified>
</cp:coreProperties>
</file>